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D77" w:rsidRDefault="00374D77" w:rsidP="00374D77">
      <w:pPr>
        <w:pStyle w:val="a3"/>
        <w:shd w:val="clear" w:color="auto" w:fill="FFFFFF"/>
        <w:spacing w:before="0" w:beforeAutospacing="0" w:after="0" w:afterAutospacing="0"/>
        <w:jc w:val="center"/>
        <w:textAlignment w:val="baseline"/>
        <w:rPr>
          <w:rStyle w:val="a5"/>
          <w:rFonts w:ascii="inherit" w:hAnsi="inherit" w:cs="Helvetica"/>
          <w:b/>
          <w:bCs/>
          <w:color w:val="3D3D3D"/>
          <w:sz w:val="21"/>
          <w:szCs w:val="21"/>
          <w:bdr w:val="none" w:sz="0" w:space="0" w:color="auto" w:frame="1"/>
        </w:rPr>
      </w:pPr>
      <w:r>
        <w:rPr>
          <w:rStyle w:val="a5"/>
          <w:rFonts w:ascii="inherit" w:hAnsi="inherit" w:cs="Helvetica"/>
          <w:b/>
          <w:bCs/>
          <w:color w:val="3D3D3D"/>
          <w:sz w:val="21"/>
          <w:szCs w:val="21"/>
          <w:bdr w:val="none" w:sz="0" w:space="0" w:color="auto" w:frame="1"/>
        </w:rPr>
        <w:t>IT 270</w:t>
      </w:r>
      <w:bookmarkStart w:id="0" w:name="_GoBack"/>
      <w:bookmarkEnd w:id="0"/>
    </w:p>
    <w:p w:rsidR="00374D77" w:rsidRDefault="00374D77" w:rsidP="00374D77">
      <w:pPr>
        <w:pStyle w:val="a3"/>
        <w:shd w:val="clear" w:color="auto" w:fill="FFFFFF"/>
        <w:spacing w:before="0" w:beforeAutospacing="0" w:after="0" w:afterAutospacing="0"/>
        <w:jc w:val="center"/>
        <w:textAlignment w:val="baseline"/>
        <w:rPr>
          <w:rFonts w:ascii="Helvetica" w:hAnsi="Helvetica" w:cs="Helvetica"/>
          <w:color w:val="3D3D3D"/>
          <w:sz w:val="21"/>
          <w:szCs w:val="21"/>
        </w:rPr>
      </w:pPr>
      <w:r>
        <w:rPr>
          <w:rStyle w:val="a5"/>
          <w:rFonts w:ascii="inherit" w:hAnsi="inherit" w:cs="Helvetica"/>
          <w:b/>
          <w:bCs/>
          <w:color w:val="3D3D3D"/>
          <w:sz w:val="21"/>
          <w:szCs w:val="21"/>
          <w:bdr w:val="none" w:sz="0" w:space="0" w:color="auto" w:frame="1"/>
        </w:rPr>
        <w:t>"Simple Scenario"</w:t>
      </w:r>
    </w:p>
    <w:p w:rsidR="00374D77" w:rsidRDefault="00374D77" w:rsidP="00374D77">
      <w:pPr>
        <w:pStyle w:val="a3"/>
        <w:shd w:val="clear" w:color="auto" w:fill="FFFFFF"/>
        <w:spacing w:before="0" w:beforeAutospacing="0" w:after="0" w:afterAutospacing="0"/>
        <w:textAlignment w:val="baseline"/>
        <w:rPr>
          <w:rFonts w:ascii="Helvetica" w:hAnsi="Helvetica" w:cs="Helvetica"/>
          <w:color w:val="3D3D3D"/>
          <w:sz w:val="21"/>
          <w:szCs w:val="21"/>
        </w:rPr>
      </w:pPr>
      <w:r>
        <w:rPr>
          <w:rFonts w:ascii="Helvetica" w:hAnsi="Helvetica" w:cs="Helvetica"/>
          <w:color w:val="3D3D3D"/>
          <w:sz w:val="21"/>
          <w:szCs w:val="21"/>
        </w:rPr>
        <w:t>•         </w:t>
      </w:r>
      <w:r>
        <w:rPr>
          <w:rStyle w:val="a4"/>
          <w:rFonts w:ascii="inherit" w:hAnsi="inherit" w:cs="Helvetica"/>
          <w:color w:val="3D3D3D"/>
          <w:sz w:val="21"/>
          <w:szCs w:val="21"/>
          <w:bdr w:val="none" w:sz="0" w:space="0" w:color="auto" w:frame="1"/>
        </w:rPr>
        <w:t xml:space="preserve">At the beginning of each semester, students get a course catalogue containing a list of course offerings for the semester. Information about each course, such as professor, department, </w:t>
      </w:r>
      <w:proofErr w:type="spellStart"/>
      <w:r>
        <w:rPr>
          <w:rStyle w:val="a4"/>
          <w:rFonts w:ascii="inherit" w:hAnsi="inherit" w:cs="Helvetica"/>
          <w:color w:val="3D3D3D"/>
          <w:sz w:val="21"/>
          <w:szCs w:val="21"/>
          <w:bdr w:val="none" w:sz="0" w:space="0" w:color="auto" w:frame="1"/>
        </w:rPr>
        <w:t>andprerequisites</w:t>
      </w:r>
      <w:proofErr w:type="spellEnd"/>
      <w:r>
        <w:rPr>
          <w:rStyle w:val="a4"/>
          <w:rFonts w:ascii="inherit" w:hAnsi="inherit" w:cs="Helvetica"/>
          <w:color w:val="3D3D3D"/>
          <w:sz w:val="21"/>
          <w:szCs w:val="21"/>
          <w:bdr w:val="none" w:sz="0" w:space="0" w:color="auto" w:frame="1"/>
        </w:rPr>
        <w:t xml:space="preserve"> will be included to help students make informed decisions.</w:t>
      </w:r>
    </w:p>
    <w:p w:rsidR="00374D77" w:rsidRDefault="00374D77" w:rsidP="00374D77">
      <w:pPr>
        <w:pStyle w:val="a3"/>
        <w:shd w:val="clear" w:color="auto" w:fill="FFFFFF"/>
        <w:spacing w:before="0" w:beforeAutospacing="0" w:after="0" w:afterAutospacing="0"/>
        <w:textAlignment w:val="baseline"/>
        <w:rPr>
          <w:rFonts w:ascii="Helvetica" w:hAnsi="Helvetica" w:cs="Helvetica"/>
          <w:color w:val="3D3D3D"/>
          <w:sz w:val="21"/>
          <w:szCs w:val="21"/>
        </w:rPr>
      </w:pPr>
      <w:r>
        <w:rPr>
          <w:rFonts w:ascii="Helvetica" w:hAnsi="Helvetica" w:cs="Helvetica"/>
          <w:color w:val="3D3D3D"/>
          <w:sz w:val="21"/>
          <w:szCs w:val="21"/>
        </w:rPr>
        <w:t>•         </w:t>
      </w:r>
      <w:r>
        <w:rPr>
          <w:rStyle w:val="a4"/>
          <w:rFonts w:ascii="inherit" w:hAnsi="inherit" w:cs="Helvetica"/>
          <w:color w:val="3D3D3D"/>
          <w:sz w:val="21"/>
          <w:szCs w:val="21"/>
          <w:bdr w:val="none" w:sz="0" w:space="0" w:color="auto" w:frame="1"/>
        </w:rPr>
        <w:t>The system will allow students to select four course offerings for the coming semester. In addition, each student will indicate two alternative choices in case the student cannot be assigned to a primary selection.</w:t>
      </w:r>
    </w:p>
    <w:p w:rsidR="00374D77" w:rsidRDefault="00374D77" w:rsidP="00374D77">
      <w:pPr>
        <w:pStyle w:val="a3"/>
        <w:shd w:val="clear" w:color="auto" w:fill="FFFFFF"/>
        <w:spacing w:before="0" w:beforeAutospacing="0" w:after="0" w:afterAutospacing="0"/>
        <w:textAlignment w:val="baseline"/>
        <w:rPr>
          <w:rFonts w:ascii="Helvetica" w:hAnsi="Helvetica" w:cs="Helvetica"/>
          <w:color w:val="3D3D3D"/>
          <w:sz w:val="21"/>
          <w:szCs w:val="21"/>
        </w:rPr>
      </w:pPr>
      <w:r>
        <w:rPr>
          <w:rFonts w:ascii="Helvetica" w:hAnsi="Helvetica" w:cs="Helvetica"/>
          <w:color w:val="3D3D3D"/>
          <w:sz w:val="21"/>
          <w:szCs w:val="21"/>
        </w:rPr>
        <w:t>•         </w:t>
      </w:r>
      <w:r>
        <w:rPr>
          <w:rStyle w:val="a4"/>
          <w:rFonts w:ascii="inherit" w:hAnsi="inherit" w:cs="Helvetica"/>
          <w:color w:val="3D3D3D"/>
          <w:sz w:val="21"/>
          <w:szCs w:val="21"/>
          <w:bdr w:val="none" w:sz="0" w:space="0" w:color="auto" w:frame="1"/>
        </w:rPr>
        <w:t>Course offerings will have a maximum of ten students and a minimum of three students. A course offering with fewer than three students will be cancelled. Once the registration process is completed for a student, the registration system sends information to the billing system so the student can be billed.</w:t>
      </w:r>
    </w:p>
    <w:p w:rsidR="00374D77" w:rsidRDefault="00374D77" w:rsidP="00374D77">
      <w:pPr>
        <w:pStyle w:val="a3"/>
        <w:shd w:val="clear" w:color="auto" w:fill="FFFFFF"/>
        <w:spacing w:before="0" w:beforeAutospacing="0" w:after="0" w:afterAutospacing="0"/>
        <w:textAlignment w:val="baseline"/>
        <w:rPr>
          <w:rFonts w:ascii="Helvetica" w:hAnsi="Helvetica" w:cs="Helvetica"/>
          <w:color w:val="3D3D3D"/>
          <w:sz w:val="21"/>
          <w:szCs w:val="21"/>
        </w:rPr>
      </w:pPr>
      <w:r>
        <w:rPr>
          <w:rFonts w:ascii="Helvetica" w:hAnsi="Helvetica" w:cs="Helvetica"/>
          <w:color w:val="3D3D3D"/>
          <w:sz w:val="21"/>
          <w:szCs w:val="21"/>
        </w:rPr>
        <w:t>•         </w:t>
      </w:r>
      <w:r>
        <w:rPr>
          <w:rStyle w:val="a4"/>
          <w:rFonts w:ascii="inherit" w:hAnsi="inherit" w:cs="Helvetica"/>
          <w:color w:val="3D3D3D"/>
          <w:sz w:val="21"/>
          <w:szCs w:val="21"/>
          <w:bdr w:val="none" w:sz="0" w:space="0" w:color="auto" w:frame="1"/>
        </w:rPr>
        <w:t>Professors must be able to access the online system to indicate which courses they will be teaching. They will also need to see which students signed up for their course offerings.</w:t>
      </w:r>
    </w:p>
    <w:p w:rsidR="00374D77" w:rsidRDefault="00374D77" w:rsidP="00374D77">
      <w:pPr>
        <w:pStyle w:val="a3"/>
        <w:shd w:val="clear" w:color="auto" w:fill="FFFFFF"/>
        <w:spacing w:before="0" w:beforeAutospacing="0" w:after="0" w:afterAutospacing="0"/>
        <w:textAlignment w:val="baseline"/>
        <w:rPr>
          <w:rFonts w:ascii="Helvetica" w:hAnsi="Helvetica" w:cs="Helvetica"/>
          <w:color w:val="3D3D3D"/>
          <w:sz w:val="21"/>
          <w:szCs w:val="21"/>
        </w:rPr>
      </w:pPr>
      <w:r>
        <w:rPr>
          <w:rFonts w:ascii="Helvetica" w:hAnsi="Helvetica" w:cs="Helvetica"/>
          <w:color w:val="3D3D3D"/>
          <w:sz w:val="21"/>
          <w:szCs w:val="21"/>
        </w:rPr>
        <w:t>•         </w:t>
      </w:r>
      <w:r>
        <w:rPr>
          <w:rStyle w:val="a4"/>
          <w:rFonts w:ascii="inherit" w:hAnsi="inherit" w:cs="Helvetica"/>
          <w:color w:val="3D3D3D"/>
          <w:sz w:val="21"/>
          <w:szCs w:val="21"/>
          <w:bdr w:val="none" w:sz="0" w:space="0" w:color="auto" w:frame="1"/>
        </w:rPr>
        <w:t>For each semester, there is a period of time that students can change their schedule. Students must be able to access the system during this time to add or drop courses.</w:t>
      </w:r>
    </w:p>
    <w:p w:rsidR="00374D77" w:rsidRDefault="00374D77" w:rsidP="00374D77">
      <w:pPr>
        <w:pStyle w:val="a3"/>
        <w:shd w:val="clear" w:color="auto" w:fill="FFFFFF"/>
        <w:spacing w:before="0" w:beforeAutospacing="0" w:after="90" w:afterAutospacing="0"/>
        <w:textAlignment w:val="baseline"/>
        <w:rPr>
          <w:rFonts w:ascii="Helvetica" w:hAnsi="Helvetica" w:cs="Helvetica"/>
          <w:color w:val="3D3D3D"/>
          <w:sz w:val="21"/>
          <w:szCs w:val="21"/>
        </w:rPr>
      </w:pPr>
    </w:p>
    <w:p w:rsidR="00374D77" w:rsidRPr="00374D77" w:rsidRDefault="00374D77" w:rsidP="00374D77">
      <w:pPr>
        <w:pStyle w:val="a3"/>
        <w:shd w:val="clear" w:color="auto" w:fill="FFFFFF"/>
        <w:spacing w:before="0" w:beforeAutospacing="0" w:after="0" w:afterAutospacing="0"/>
        <w:textAlignment w:val="baseline"/>
        <w:rPr>
          <w:rFonts w:ascii="Helvetica" w:hAnsi="Helvetica" w:cs="Helvetica"/>
          <w:color w:val="FF0000"/>
          <w:sz w:val="21"/>
          <w:szCs w:val="21"/>
        </w:rPr>
      </w:pPr>
      <w:r w:rsidRPr="00374D77">
        <w:rPr>
          <w:rStyle w:val="a4"/>
          <w:rFonts w:ascii="inherit" w:hAnsi="inherit" w:cs="Helvetica"/>
          <w:color w:val="FF0000"/>
          <w:sz w:val="21"/>
          <w:szCs w:val="21"/>
          <w:bdr w:val="none" w:sz="0" w:space="0" w:color="auto" w:frame="1"/>
        </w:rPr>
        <w:t>Question:</w:t>
      </w:r>
    </w:p>
    <w:p w:rsidR="00374D77" w:rsidRPr="00374D77" w:rsidRDefault="00374D77" w:rsidP="00374D77">
      <w:pPr>
        <w:pStyle w:val="a3"/>
        <w:shd w:val="clear" w:color="auto" w:fill="FFFFFF"/>
        <w:spacing w:before="0" w:beforeAutospacing="0" w:after="90" w:afterAutospacing="0"/>
        <w:textAlignment w:val="baseline"/>
        <w:rPr>
          <w:rFonts w:ascii="Helvetica" w:hAnsi="Helvetica" w:cs="Helvetica"/>
          <w:color w:val="FF0000"/>
          <w:sz w:val="21"/>
          <w:szCs w:val="21"/>
        </w:rPr>
      </w:pPr>
      <w:r w:rsidRPr="00374D77">
        <w:rPr>
          <w:rFonts w:ascii="Helvetica" w:hAnsi="Helvetica" w:cs="Helvetica"/>
          <w:color w:val="FF0000"/>
          <w:sz w:val="21"/>
          <w:szCs w:val="21"/>
        </w:rPr>
        <w:t>Using the upper case study consider the following scenario:</w:t>
      </w:r>
    </w:p>
    <w:p w:rsidR="00374D77" w:rsidRPr="00374D77" w:rsidRDefault="00374D77" w:rsidP="00374D77">
      <w:pPr>
        <w:pStyle w:val="a3"/>
        <w:shd w:val="clear" w:color="auto" w:fill="FFFFFF"/>
        <w:spacing w:before="0" w:beforeAutospacing="0" w:after="90" w:afterAutospacing="0"/>
        <w:textAlignment w:val="baseline"/>
        <w:rPr>
          <w:rFonts w:ascii="Helvetica" w:hAnsi="Helvetica" w:cs="Helvetica"/>
          <w:color w:val="FF0000"/>
          <w:sz w:val="21"/>
          <w:szCs w:val="21"/>
        </w:rPr>
      </w:pPr>
      <w:r w:rsidRPr="00374D77">
        <w:rPr>
          <w:rFonts w:ascii="Helvetica" w:hAnsi="Helvetica" w:cs="Helvetica"/>
          <w:color w:val="FF0000"/>
          <w:sz w:val="21"/>
          <w:szCs w:val="21"/>
        </w:rPr>
        <w:t>On the first day of registration, some students face difficulty accessing the system, draw Cause-and-effect diagram for this problem. Consider only the following four main areas: the system's hardware, the user's hardware and software and the user's training.</w:t>
      </w:r>
    </w:p>
    <w:p w:rsidR="00ED6147" w:rsidRDefault="00374D77"/>
    <w:sectPr w:rsidR="00ED6147" w:rsidSect="00D57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D77"/>
    <w:rsid w:val="00041BEA"/>
    <w:rsid w:val="00374D77"/>
    <w:rsid w:val="00D5703E"/>
    <w:rsid w:val="00E224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4D7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74D77"/>
    <w:rPr>
      <w:b/>
      <w:bCs/>
    </w:rPr>
  </w:style>
  <w:style w:type="character" w:styleId="a5">
    <w:name w:val="Emphasis"/>
    <w:basedOn w:val="a0"/>
    <w:uiPriority w:val="20"/>
    <w:qFormat/>
    <w:rsid w:val="00374D7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4D7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74D77"/>
    <w:rPr>
      <w:b/>
      <w:bCs/>
    </w:rPr>
  </w:style>
  <w:style w:type="character" w:styleId="a5">
    <w:name w:val="Emphasis"/>
    <w:basedOn w:val="a0"/>
    <w:uiPriority w:val="20"/>
    <w:qFormat/>
    <w:rsid w:val="00374D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81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1311</Characters>
  <Application>Microsoft Office Word</Application>
  <DocSecurity>0</DocSecurity>
  <Lines>10</Lines>
  <Paragraphs>3</Paragraphs>
  <ScaleCrop>false</ScaleCrop>
  <Company/>
  <LinksUpToDate>false</LinksUpToDate>
  <CharactersWithSpaces>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c:creator>
  <cp:lastModifiedBy>OR</cp:lastModifiedBy>
  <cp:revision>2</cp:revision>
  <dcterms:created xsi:type="dcterms:W3CDTF">2017-05-03T13:13:00Z</dcterms:created>
  <dcterms:modified xsi:type="dcterms:W3CDTF">2017-05-03T13:14:00Z</dcterms:modified>
</cp:coreProperties>
</file>